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F1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D09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BF5121">
        <w:rPr>
          <w:rFonts w:ascii="Times New Roman" w:hAnsi="Times New Roman" w:cs="Times New Roman"/>
          <w:sz w:val="28"/>
          <w:szCs w:val="28"/>
        </w:rPr>
        <w:t xml:space="preserve">Росздравнадзора  по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14 сентября</w:t>
      </w:r>
      <w:r w:rsidRPr="00CD634E">
        <w:rPr>
          <w:rFonts w:ascii="Times New Roman" w:hAnsi="Times New Roman" w:cs="Times New Roman"/>
          <w:sz w:val="28"/>
          <w:szCs w:val="28"/>
        </w:rPr>
        <w:t xml:space="preserve"> 2017г.  завершена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документарная </w:t>
      </w:r>
      <w:r w:rsidRPr="00CD634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«ВИЗАВИ-УНИВЕРСАЛ»</w:t>
      </w:r>
      <w:r w:rsidRPr="0042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(МЛДЦ «МЕДЕОР»), место нахождения: 305040 г. Курск, проспект Дружбы, д. 1А. </w:t>
      </w:r>
    </w:p>
    <w:p w:rsidR="00F813F1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Проверка проводилась в связи с обращением в Территориальный орган</w:t>
      </w:r>
      <w:r w:rsidRPr="003E3C10">
        <w:rPr>
          <w:rFonts w:ascii="Times New Roman" w:hAnsi="Times New Roman" w:cs="Times New Roman"/>
          <w:sz w:val="28"/>
          <w:szCs w:val="28"/>
        </w:rPr>
        <w:t xml:space="preserve"> </w:t>
      </w:r>
      <w:r w:rsidRPr="00BF5121">
        <w:rPr>
          <w:rFonts w:ascii="Times New Roman" w:hAnsi="Times New Roman" w:cs="Times New Roman"/>
          <w:sz w:val="28"/>
          <w:szCs w:val="28"/>
        </w:rPr>
        <w:t xml:space="preserve">Росздравнадзора  по Курской области  </w:t>
      </w:r>
      <w:r>
        <w:rPr>
          <w:rFonts w:ascii="Times New Roman" w:hAnsi="Times New Roman" w:cs="Times New Roman"/>
          <w:sz w:val="28"/>
          <w:szCs w:val="28"/>
        </w:rPr>
        <w:t>гражданки Ф.</w:t>
      </w:r>
      <w:r>
        <w:rPr>
          <w:rFonts w:ascii="Times New Roman" w:hAnsi="Times New Roman" w:cs="Times New Roman"/>
          <w:sz w:val="28"/>
          <w:szCs w:val="28"/>
        </w:rPr>
        <w:t xml:space="preserve"> с жалобой на ненадлежащее качество оказания медицинской помощи её мужу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F1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факты, изложенные заявительницей, подтвердились - были выявлены нарушения лицензионных требований осуществления медицинской деятельности, несоблюдение порядков оказания медицинской помощи и стандартов медицинской помощи, формальное проведение внутреннего контроля качества и безопасности медицинской деятельности.  </w:t>
      </w:r>
    </w:p>
    <w:p w:rsidR="00F813F1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Выявленные нарушения при оказании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мужу заявительницы </w:t>
      </w: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«ВИЗАВИ-УНИВЕРСАЛ» МЛДЦ «МЕДЕОР» не позволили своевременно диагностировать у</w:t>
      </w:r>
      <w:r w:rsidR="001D580E">
        <w:rPr>
          <w:rFonts w:ascii="Times New Roman" w:hAnsi="Times New Roman" w:cs="Times New Roman"/>
          <w:sz w:val="28"/>
          <w:szCs w:val="28"/>
        </w:rPr>
        <w:t xml:space="preserve"> него онкологическое заболевание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что  впоследствии привело к смерти пациента. </w:t>
      </w:r>
    </w:p>
    <w:p w:rsidR="00F813F1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результатам проверки оформлено предписание, по части 4 статьи 14.1. КоАП РФ в отношении должностного лица составлен протокол об административном правонарушении.</w:t>
      </w:r>
    </w:p>
    <w:p w:rsidR="00F813F1" w:rsidRPr="00426992" w:rsidRDefault="00F813F1" w:rsidP="00F813F1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Информация о выявленных нарушениях направлена в прокуратуру г. Курска и комитет здравоохранения Курской области.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1D"/>
    <w:rsid w:val="001D580E"/>
    <w:rsid w:val="00347479"/>
    <w:rsid w:val="007A611D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81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3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81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3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2017-09-14T10:43:00Z</dcterms:created>
  <dcterms:modified xsi:type="dcterms:W3CDTF">2017-09-14T10:47:00Z</dcterms:modified>
</cp:coreProperties>
</file>