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A" w:rsidRDefault="0080737A" w:rsidP="0080737A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80D09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BF5121">
        <w:rPr>
          <w:rFonts w:ascii="Times New Roman" w:hAnsi="Times New Roman" w:cs="Times New Roman"/>
          <w:sz w:val="28"/>
          <w:szCs w:val="28"/>
        </w:rPr>
        <w:t xml:space="preserve">Росздравнадзора  по Курской области  </w:t>
      </w:r>
      <w:r>
        <w:rPr>
          <w:rFonts w:ascii="Times New Roman" w:hAnsi="Times New Roman" w:cs="Times New Roman"/>
          <w:sz w:val="28"/>
          <w:szCs w:val="28"/>
        </w:rPr>
        <w:t>в январе 2018г.  зав</w:t>
      </w:r>
      <w:r>
        <w:rPr>
          <w:rFonts w:ascii="Times New Roman" w:hAnsi="Times New Roman" w:cs="Times New Roman"/>
          <w:sz w:val="28"/>
          <w:szCs w:val="28"/>
        </w:rPr>
        <w:t>ершена плановая</w:t>
      </w:r>
      <w:r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ная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D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-мед».</w:t>
      </w:r>
    </w:p>
    <w:p w:rsidR="0080737A" w:rsidRPr="002436B7" w:rsidRDefault="0080737A" w:rsidP="0080737A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ходе проверок были выявлены следующие нарушения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медицинской деятельности.</w:t>
      </w:r>
    </w:p>
    <w:p w:rsidR="0080737A" w:rsidRDefault="0080737A" w:rsidP="0080737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r w:rsidRPr="0012032B">
        <w:rPr>
          <w:sz w:val="28"/>
          <w:szCs w:val="28"/>
        </w:rPr>
        <w:t>Не соблюдаются требования к набору помещений кабинетов приема хирурга и уролог</w:t>
      </w:r>
      <w:r>
        <w:rPr>
          <w:sz w:val="28"/>
          <w:szCs w:val="28"/>
        </w:rPr>
        <w:t>а</w:t>
      </w:r>
      <w:r w:rsidRPr="0012032B">
        <w:rPr>
          <w:sz w:val="28"/>
          <w:szCs w:val="28"/>
        </w:rPr>
        <w:t xml:space="preserve"> - отсутствуют  манипуляционные</w:t>
      </w:r>
      <w:r>
        <w:rPr>
          <w:sz w:val="28"/>
          <w:szCs w:val="28"/>
        </w:rPr>
        <w:t xml:space="preserve">. Не выполняются стандарты оснащения кабинетов акушера-гинеколога, уролога, хирурга. Не вся медицинская техника, состоящая на балансе медицинской организации,  включена в договор на техническое обслуживание. </w:t>
      </w:r>
    </w:p>
    <w:p w:rsidR="0080737A" w:rsidRPr="00AC3507" w:rsidRDefault="0080737A" w:rsidP="0080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Внутренний контроль качества медицинской деятельности организован и проводится формально, без учета утвержденных Минздравом России критериев качества оказания медицинской помощи, вопросы безопасности медицинской деятельности не анализируются. </w:t>
      </w:r>
      <w:r>
        <w:rPr>
          <w:sz w:val="28"/>
          <w:szCs w:val="28"/>
        </w:rPr>
        <w:t xml:space="preserve">Отмечены </w:t>
      </w:r>
      <w:r w:rsidRPr="00DE78C5">
        <w:rPr>
          <w:bCs/>
          <w:sz w:val="28"/>
          <w:szCs w:val="28"/>
        </w:rPr>
        <w:t>многочисленные дефекты в заполнении медицинских карт амбулаторных больных</w:t>
      </w:r>
      <w:r>
        <w:rPr>
          <w:bCs/>
          <w:i/>
          <w:sz w:val="28"/>
          <w:szCs w:val="28"/>
        </w:rPr>
        <w:t xml:space="preserve">. </w:t>
      </w:r>
    </w:p>
    <w:p w:rsidR="0080737A" w:rsidRDefault="0080737A" w:rsidP="0080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Нарушаются Правила предоставления </w:t>
      </w:r>
      <w:r w:rsidRPr="009C60A3">
        <w:rPr>
          <w:sz w:val="28"/>
          <w:szCs w:val="28"/>
        </w:rPr>
        <w:t>медицинскими организациями платных медицинских услуг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отмечены дефекты в  оформлении информированных добровольных согласий</w:t>
      </w:r>
      <w:r w:rsidRPr="000156BC">
        <w:rPr>
          <w:iCs/>
          <w:sz w:val="28"/>
          <w:szCs w:val="28"/>
        </w:rPr>
        <w:t xml:space="preserve"> на медицинские вмешательства – не указывается дата получения согласия, отсутствуют подпись медицинского работника, сведения о лице, которому может быть представлена информация  о состоянии здоровья пациента</w:t>
      </w:r>
      <w:r>
        <w:rPr>
          <w:i/>
          <w:iCs/>
          <w:sz w:val="28"/>
          <w:szCs w:val="28"/>
        </w:rPr>
        <w:t>.</w:t>
      </w:r>
    </w:p>
    <w:p w:rsidR="0080737A" w:rsidRPr="00950FC2" w:rsidRDefault="0080737A" w:rsidP="0080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Сайт ООО «</w:t>
      </w:r>
      <w:proofErr w:type="spellStart"/>
      <w:r>
        <w:rPr>
          <w:iCs/>
          <w:sz w:val="28"/>
          <w:szCs w:val="28"/>
        </w:rPr>
        <w:t>Биволи</w:t>
      </w:r>
      <w:proofErr w:type="spellEnd"/>
      <w:r>
        <w:rPr>
          <w:iCs/>
          <w:sz w:val="28"/>
          <w:szCs w:val="28"/>
        </w:rPr>
        <w:t xml:space="preserve">-мед» содержит неполную информацию о медицинских работниках, отсутствуют сведения </w:t>
      </w:r>
      <w:r w:rsidRPr="00950FC2">
        <w:rPr>
          <w:sz w:val="28"/>
          <w:szCs w:val="28"/>
        </w:rPr>
        <w:t xml:space="preserve">об адресах и телефонах контролирующих органов.    Данные  об оказываемых работах и услугах недостоверны. </w:t>
      </w:r>
    </w:p>
    <w:p w:rsidR="0080737A" w:rsidRDefault="0080737A" w:rsidP="0080737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По результатам проверки </w:t>
      </w:r>
      <w:r>
        <w:rPr>
          <w:sz w:val="28"/>
          <w:szCs w:val="28"/>
        </w:rPr>
        <w:t>оформлено предписание.  В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отношении</w:t>
      </w:r>
      <w:proofErr w:type="gramEnd"/>
      <w:r>
        <w:rPr>
          <w:iCs/>
          <w:sz w:val="28"/>
          <w:szCs w:val="28"/>
        </w:rPr>
        <w:t xml:space="preserve"> юридического лица по п. 3, 4 статьи 14.1 КоАП РФ составлены протоколы об административных правонарушениях.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F"/>
    <w:rsid w:val="00347479"/>
    <w:rsid w:val="0080737A"/>
    <w:rsid w:val="00A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07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73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07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7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2018-02-12T13:51:00Z</dcterms:created>
  <dcterms:modified xsi:type="dcterms:W3CDTF">2018-02-12T13:52:00Z</dcterms:modified>
</cp:coreProperties>
</file>